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64E5" w14:textId="5B299ED7" w:rsidR="0058054C" w:rsidRPr="0058054C" w:rsidRDefault="0058054C" w:rsidP="0058054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58054C">
        <w:rPr>
          <w:rFonts w:asciiTheme="minorHAnsi" w:hAnsiTheme="minorHAnsi" w:cstheme="minorHAnsi"/>
        </w:rPr>
        <w:t>Diversity in the Class of 2027</w:t>
      </w:r>
    </w:p>
    <w:p w14:paraId="5B46A6A0" w14:textId="77777777" w:rsidR="0058054C" w:rsidRPr="0058054C" w:rsidRDefault="0058054C">
      <w:pPr>
        <w:rPr>
          <w:rFonts w:cstheme="minorHAnsi"/>
        </w:rPr>
      </w:pP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2313"/>
      </w:tblGrid>
      <w:tr w:rsidR="0058054C" w:rsidRPr="0058054C" w14:paraId="71CA789F" w14:textId="77777777" w:rsidTr="0058054C">
        <w:trPr>
          <w:trHeight w:val="3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0D05A" w14:textId="77777777" w:rsidR="0058054C" w:rsidRPr="0058054C" w:rsidRDefault="0058054C" w:rsidP="0058054C">
            <w:pPr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601A9" w14:textId="77777777" w:rsidR="0058054C" w:rsidRPr="0058054C" w:rsidRDefault="0058054C" w:rsidP="0058054C">
            <w:pPr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Percent of Class</w:t>
            </w:r>
          </w:p>
        </w:tc>
      </w:tr>
      <w:tr w:rsidR="0058054C" w:rsidRPr="0058054C" w14:paraId="038A0F12" w14:textId="77777777" w:rsidTr="005805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26FDB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 xml:space="preserve">Asian American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A2DC1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>26%</w:t>
            </w:r>
          </w:p>
        </w:tc>
      </w:tr>
      <w:tr w:rsidR="0058054C" w:rsidRPr="0058054C" w14:paraId="07F80B62" w14:textId="77777777" w:rsidTr="005805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0E3BA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>International Citizens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D4DA2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>14%</w:t>
            </w:r>
          </w:p>
        </w:tc>
      </w:tr>
      <w:tr w:rsidR="0058054C" w:rsidRPr="0058054C" w14:paraId="550B2D54" w14:textId="77777777" w:rsidTr="005805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965AC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>Hispanic or Latino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E64BB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>10%</w:t>
            </w:r>
          </w:p>
        </w:tc>
      </w:tr>
      <w:tr w:rsidR="0058054C" w:rsidRPr="0058054C" w14:paraId="1866FD08" w14:textId="77777777" w:rsidTr="005805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6CFBA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>Black or African American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BCEBD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>9%</w:t>
            </w:r>
          </w:p>
        </w:tc>
      </w:tr>
      <w:tr w:rsidR="0058054C" w:rsidRPr="0058054C" w14:paraId="68E1694C" w14:textId="77777777" w:rsidTr="005805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5E39D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58054C">
              <w:rPr>
                <w:rFonts w:eastAsia="Times New Roman" w:cstheme="minorHAnsi"/>
                <w:kern w:val="0"/>
                <w14:ligatures w14:val="none"/>
              </w:rPr>
              <w:t>Mutiracial</w:t>
            </w:r>
            <w:proofErr w:type="spellEnd"/>
            <w:r w:rsidRPr="0058054C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9D15A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>7%</w:t>
            </w:r>
          </w:p>
        </w:tc>
      </w:tr>
      <w:tr w:rsidR="0058054C" w:rsidRPr="0058054C" w14:paraId="61C5E55C" w14:textId="77777777" w:rsidTr="005805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16F56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>American Indian or Alaska Native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91135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>&lt;1%</w:t>
            </w:r>
          </w:p>
        </w:tc>
      </w:tr>
      <w:tr w:rsidR="0058054C" w:rsidRPr="0058054C" w14:paraId="4C1F8174" w14:textId="77777777" w:rsidTr="0058054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CE2B8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>Native Hawaiian American or Other Pacific Islander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2A70E" w14:textId="77777777" w:rsidR="0058054C" w:rsidRPr="0058054C" w:rsidRDefault="0058054C" w:rsidP="0058054C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58054C">
              <w:rPr>
                <w:rFonts w:eastAsia="Times New Roman" w:cstheme="minorHAnsi"/>
                <w:kern w:val="0"/>
                <w14:ligatures w14:val="none"/>
              </w:rPr>
              <w:t>&lt;1%</w:t>
            </w:r>
          </w:p>
        </w:tc>
      </w:tr>
    </w:tbl>
    <w:p w14:paraId="32C7ED0E" w14:textId="77777777" w:rsidR="0058054C" w:rsidRDefault="0058054C">
      <w:pPr>
        <w:rPr>
          <w:rFonts w:cstheme="minorHAnsi"/>
        </w:rPr>
      </w:pPr>
    </w:p>
    <w:p w14:paraId="086C431A" w14:textId="600B7658" w:rsidR="00E8219C" w:rsidRDefault="0058054C">
      <w:pPr>
        <w:rPr>
          <w:rFonts w:cstheme="minorHAnsi"/>
        </w:rPr>
      </w:pPr>
      <w:r w:rsidRPr="0058054C">
        <w:rPr>
          <w:rFonts w:cstheme="minorHAnsi"/>
        </w:rPr>
        <w:t>Note: Ethnic and racial self-identification data is available only for U.S. citizens and permanent residents.</w:t>
      </w:r>
    </w:p>
    <w:p w14:paraId="1F0231D2" w14:textId="77777777" w:rsidR="0058054C" w:rsidRDefault="0058054C">
      <w:pPr>
        <w:rPr>
          <w:rFonts w:cstheme="minorHAnsi"/>
        </w:rPr>
      </w:pPr>
    </w:p>
    <w:p w14:paraId="0F7A3D7F" w14:textId="77777777" w:rsidR="0058054C" w:rsidRPr="0058054C" w:rsidRDefault="0058054C">
      <w:pPr>
        <w:rPr>
          <w:rFonts w:cstheme="minorHAnsi"/>
        </w:rPr>
      </w:pPr>
    </w:p>
    <w:sectPr w:rsidR="0058054C" w:rsidRPr="00580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4C"/>
    <w:rsid w:val="001011E5"/>
    <w:rsid w:val="0058054C"/>
    <w:rsid w:val="00764240"/>
    <w:rsid w:val="0089506E"/>
    <w:rsid w:val="00E8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10EE0"/>
  <w15:chartTrackingRefBased/>
  <w15:docId w15:val="{99E2E4A1-1D49-B542-8317-6AD976FB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T. Knoebel</dc:creator>
  <cp:keywords/>
  <dc:description/>
  <cp:lastModifiedBy>Christian T. Knoebel</cp:lastModifiedBy>
  <cp:revision>1</cp:revision>
  <dcterms:created xsi:type="dcterms:W3CDTF">2023-09-07T15:44:00Z</dcterms:created>
  <dcterms:modified xsi:type="dcterms:W3CDTF">2023-09-07T15:48:00Z</dcterms:modified>
</cp:coreProperties>
</file>